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0AD4" w14:textId="537B6707" w:rsidR="00294054" w:rsidRDefault="003F2272" w:rsidP="002B4675">
      <w:pPr>
        <w:pStyle w:val="Titre1"/>
      </w:pPr>
      <w:r>
        <w:t xml:space="preserve">Fiche animateurs Actes </w:t>
      </w:r>
      <w:r w:rsidR="00916C5B">
        <w:t>5</w:t>
      </w:r>
    </w:p>
    <w:p w14:paraId="5371A69A" w14:textId="27BCE738" w:rsidR="00273800" w:rsidRDefault="00A3761A" w:rsidP="00273800">
      <w:pPr>
        <w:pStyle w:val="Titre2"/>
      </w:pPr>
      <w:r>
        <w:t xml:space="preserve">Premier temps : </w:t>
      </w:r>
    </w:p>
    <w:p w14:paraId="14FF146E" w14:textId="2D8E1D0C" w:rsidR="00273800" w:rsidRDefault="00273800" w:rsidP="00273800">
      <w:pPr>
        <w:pStyle w:val="puce10"/>
      </w:pPr>
      <w:r>
        <w:t>Lire le texte dans un climat de prière</w:t>
      </w:r>
    </w:p>
    <w:p w14:paraId="3FFD24A2" w14:textId="0B5388E2" w:rsidR="00273800" w:rsidRPr="00273800" w:rsidRDefault="00273800" w:rsidP="00273800">
      <w:pPr>
        <w:pStyle w:val="puce10"/>
      </w:pPr>
      <w:r>
        <w:t xml:space="preserve">Temps de silence personnel pour noter les paroles de vie, les lumières pour une vie guidée par l’Esprit Saint </w:t>
      </w:r>
    </w:p>
    <w:p w14:paraId="3D6C3EB9" w14:textId="7C97884B" w:rsidR="00A3761A" w:rsidRDefault="00273800" w:rsidP="00273800">
      <w:pPr>
        <w:pStyle w:val="Titre2"/>
      </w:pPr>
      <w:r>
        <w:t>2</w:t>
      </w:r>
      <w:r w:rsidRPr="00273800">
        <w:rPr>
          <w:vertAlign w:val="superscript"/>
        </w:rPr>
        <w:t>ème</w:t>
      </w:r>
      <w:r>
        <w:t xml:space="preserve"> temps, méditation accompagnée </w:t>
      </w:r>
    </w:p>
    <w:p w14:paraId="5C5492A4" w14:textId="1002B96E" w:rsidR="005D595D" w:rsidRDefault="005D595D" w:rsidP="005D595D">
      <w:pPr>
        <w:pStyle w:val="Titre3"/>
      </w:pPr>
      <w:r>
        <w:t>Barnabé…</w:t>
      </w:r>
    </w:p>
    <w:p w14:paraId="53907AC4" w14:textId="01CDE69F" w:rsidR="005D595D" w:rsidRPr="005D595D" w:rsidRDefault="005D595D" w:rsidP="005D595D">
      <w:pPr>
        <w:pStyle w:val="puce10"/>
      </w:pPr>
      <w:r>
        <w:t>Signaler que ce sera le compagnon de Paul qui le présentera aux apôtres pour qu’ils acceptent d’accueillir celui qui persécutait les chrétiens avant de se convertir sur la route de Damas, qu’il ira chercher Paul pour l’aider à annoncer l’Évangile à Antioche (</w:t>
      </w:r>
      <w:proofErr w:type="spellStart"/>
      <w:r>
        <w:t>fontière</w:t>
      </w:r>
      <w:proofErr w:type="spellEnd"/>
      <w:r>
        <w:t xml:space="preserve"> Syrie et Turquie), avant d’accompagner Paul lors du 1</w:t>
      </w:r>
      <w:r w:rsidRPr="005D595D">
        <w:rPr>
          <w:vertAlign w:val="superscript"/>
        </w:rPr>
        <w:t>er</w:t>
      </w:r>
      <w:r>
        <w:t xml:space="preserve"> des 3 voyages missionnaires de Paul à Chypre et en Turquie.</w:t>
      </w:r>
    </w:p>
    <w:p w14:paraId="77EDB631" w14:textId="3E2A72F7" w:rsidR="00916C5B" w:rsidRDefault="00916C5B" w:rsidP="00916C5B">
      <w:pPr>
        <w:pStyle w:val="Titre3"/>
      </w:pPr>
      <w:r>
        <w:t>La mort d’</w:t>
      </w:r>
      <w:proofErr w:type="spellStart"/>
      <w:r>
        <w:t>Annanie</w:t>
      </w:r>
      <w:proofErr w:type="spellEnd"/>
      <w:r>
        <w:t xml:space="preserve"> et </w:t>
      </w:r>
      <w:proofErr w:type="spellStart"/>
      <w:r w:rsidR="00BC2861">
        <w:t>Saphira</w:t>
      </w:r>
      <w:proofErr w:type="spellEnd"/>
    </w:p>
    <w:p w14:paraId="0D0777A9" w14:textId="7C3BEC84" w:rsidR="00916C5B" w:rsidRDefault="00916C5B" w:rsidP="00916C5B">
      <w:pPr>
        <w:pStyle w:val="puce10"/>
      </w:pPr>
      <w:r>
        <w:t>Quel est le péché d’</w:t>
      </w:r>
      <w:proofErr w:type="spellStart"/>
      <w:r>
        <w:t>An</w:t>
      </w:r>
      <w:r w:rsidR="005D595D">
        <w:t>nanie</w:t>
      </w:r>
      <w:proofErr w:type="spellEnd"/>
      <w:r w:rsidR="005D595D">
        <w:t xml:space="preserve"> et </w:t>
      </w:r>
      <w:proofErr w:type="spellStart"/>
      <w:r w:rsidR="005D595D">
        <w:t>Saphira</w:t>
      </w:r>
      <w:proofErr w:type="spellEnd"/>
      <w:r w:rsidR="005D595D">
        <w:t> : de ne pas avoir tout vendu et partagé ?</w:t>
      </w:r>
    </w:p>
    <w:p w14:paraId="21ED7625" w14:textId="4CC54A1E" w:rsidR="005D595D" w:rsidRDefault="005D595D" w:rsidP="005D595D">
      <w:pPr>
        <w:pStyle w:val="puce20"/>
      </w:pPr>
      <w:r>
        <w:t>Réponse : d’avoir menti, d’avoir fait semblant. Personne ne les obligeait à tout vendre et partager.</w:t>
      </w:r>
    </w:p>
    <w:p w14:paraId="4EB94B1C" w14:textId="67587EF8" w:rsidR="005D595D" w:rsidRDefault="005D595D" w:rsidP="005D595D">
      <w:pPr>
        <w:pStyle w:val="puce10"/>
      </w:pPr>
      <w:r>
        <w:t xml:space="preserve">Qu’est-ce qui a tué </w:t>
      </w:r>
      <w:proofErr w:type="spellStart"/>
      <w:r>
        <w:t>Annanie</w:t>
      </w:r>
      <w:proofErr w:type="spellEnd"/>
      <w:r>
        <w:t xml:space="preserve"> et </w:t>
      </w:r>
      <w:proofErr w:type="spellStart"/>
      <w:r>
        <w:t>Saphira</w:t>
      </w:r>
      <w:proofErr w:type="spellEnd"/>
      <w:r>
        <w:t> : la parole de Pierre ?</w:t>
      </w:r>
    </w:p>
    <w:p w14:paraId="490BCBBB" w14:textId="26A9AACB" w:rsidR="005D595D" w:rsidRDefault="005D595D" w:rsidP="005D595D">
      <w:pPr>
        <w:pStyle w:val="puce20"/>
      </w:pPr>
      <w:r>
        <w:t>Les disciples d’un Dieu d’amour peuvent tuer quelqu'un ? Un Dieu d’amour peut tuer quelqu'un, même parce qu'il a péché ? NON !!!!!!!!!!!!</w:t>
      </w:r>
    </w:p>
    <w:p w14:paraId="5609F4B4" w14:textId="32FF9DCF" w:rsidR="005D595D" w:rsidRDefault="005D595D" w:rsidP="005D595D">
      <w:pPr>
        <w:pStyle w:val="puce10"/>
      </w:pPr>
      <w:r>
        <w:t>Comment le mensonge est source de mort dans notre vie, dans la vie de nos sociétés ? (triche, corruption, alcool, drogue, jeu avec l’amour, etc.)</w:t>
      </w:r>
    </w:p>
    <w:p w14:paraId="1355CF17" w14:textId="109FAB80" w:rsidR="00DE5156" w:rsidRDefault="00DE5156" w:rsidP="005D595D">
      <w:pPr>
        <w:pStyle w:val="puce10"/>
      </w:pPr>
      <w:r>
        <w:t>Comment la vérité au contraire nous libère et nous permet de nous relever ?</w:t>
      </w:r>
    </w:p>
    <w:p w14:paraId="4E1BF170" w14:textId="63683994" w:rsidR="005D595D" w:rsidRDefault="00AD17B8" w:rsidP="005D595D">
      <w:pPr>
        <w:pStyle w:val="puce10"/>
      </w:pPr>
      <w:r>
        <w:t>Signes et prodiges… aujourd'hui ?</w:t>
      </w:r>
    </w:p>
    <w:p w14:paraId="0EBA84CD" w14:textId="17F41B65" w:rsidR="00AD17B8" w:rsidRDefault="00AD17B8" w:rsidP="00AD17B8">
      <w:pPr>
        <w:pStyle w:val="Titre4"/>
      </w:pPr>
      <w:r>
        <w:t>Nouvelle arrestation de Pierre</w:t>
      </w:r>
      <w:r w:rsidR="002D7D35">
        <w:t xml:space="preserve"> et des apôtres</w:t>
      </w:r>
      <w:r>
        <w:t>, libération miraculeuse, intervention de Gamaliel (Ac 5,17-42)</w:t>
      </w:r>
    </w:p>
    <w:p w14:paraId="3075D33C" w14:textId="5521F1D0" w:rsidR="00AD17B8" w:rsidRDefault="00AD17B8" w:rsidP="005D595D">
      <w:pPr>
        <w:pStyle w:val="puce10"/>
      </w:pPr>
      <w:r>
        <w:t>Faisons-nous aussi l’expérience de la difficulté à se dire chrétien ?</w:t>
      </w:r>
    </w:p>
    <w:p w14:paraId="18E5001F" w14:textId="2858A557" w:rsidR="00AD17B8" w:rsidRDefault="00AD17B8" w:rsidP="005D595D">
      <w:pPr>
        <w:pStyle w:val="puce10"/>
      </w:pPr>
      <w:r>
        <w:t>L’expérience d’être comme en prison, de ne pas voir d’issue, et d’être libéré par la force de Dieu, l’avons-nous déjà faite ?</w:t>
      </w:r>
    </w:p>
    <w:p w14:paraId="6BCBD0C5" w14:textId="54C12752" w:rsidR="00AD17B8" w:rsidRDefault="00AD17B8" w:rsidP="005D595D">
      <w:pPr>
        <w:pStyle w:val="puce10"/>
      </w:pPr>
      <w:r>
        <w:t>L’ange, Dieu qui nous parle dans notre cœur ou par quelqu'un, qui nous donne la force de témoigner, l’avons-nous faite ? Avons-nous vu quelqu'un qui l’a faite. (Ange, en grec, signifie « messager de Dieu », et non pas un être bizarre avec des ailes…)</w:t>
      </w:r>
    </w:p>
    <w:p w14:paraId="110E5F44" w14:textId="51266943" w:rsidR="00AD17B8" w:rsidRDefault="0071177B" w:rsidP="005D595D">
      <w:pPr>
        <w:pStyle w:val="puce10"/>
      </w:pPr>
      <w:r>
        <w:t>Trouvons-nous la joie en lisant la Parole de Dieu, l’Évangile, les Actes des Apôtres, les psaumes ou d’autres textes de la bible ? La Parole de Dieu devient-elle « Parole de vie » pour nous ? Qui s’est lancé à faire un "cahier de Paroles de Vie" ?</w:t>
      </w:r>
    </w:p>
    <w:p w14:paraId="49A10D26" w14:textId="51392105" w:rsidR="0071177B" w:rsidRDefault="0071177B" w:rsidP="005D595D">
      <w:pPr>
        <w:pStyle w:val="puce10"/>
      </w:pPr>
      <w:r>
        <w:t>Que pensez-vous de l’attitude de Pierre</w:t>
      </w:r>
      <w:r w:rsidR="002D7D35">
        <w:t xml:space="preserve"> et des apôtres</w:t>
      </w:r>
      <w:r>
        <w:t> : il vien</w:t>
      </w:r>
      <w:r w:rsidR="002D7D35">
        <w:t>nen</w:t>
      </w:r>
      <w:r>
        <w:t>t d’être arrêté</w:t>
      </w:r>
      <w:r w:rsidR="002D7D35">
        <w:t>s</w:t>
      </w:r>
      <w:r>
        <w:t>, il</w:t>
      </w:r>
      <w:r w:rsidR="002D7D35">
        <w:t>s</w:t>
      </w:r>
      <w:r>
        <w:t xml:space="preserve"> s</w:t>
      </w:r>
      <w:r w:rsidR="002D7D35">
        <w:t>on</w:t>
      </w:r>
      <w:r>
        <w:t>t libéré</w:t>
      </w:r>
      <w:r w:rsidR="002D7D35">
        <w:t>s</w:t>
      </w:r>
      <w:r>
        <w:t xml:space="preserve"> par miracle, et il</w:t>
      </w:r>
      <w:r w:rsidR="002D7D35">
        <w:t>s</w:t>
      </w:r>
      <w:r>
        <w:t xml:space="preserve"> retourne</w:t>
      </w:r>
      <w:r w:rsidR="002D7D35">
        <w:t>nt</w:t>
      </w:r>
      <w:r>
        <w:t xml:space="preserve"> annoncer la Parole de Dieu </w:t>
      </w:r>
      <w:r w:rsidR="002D7D35">
        <w:t>publiquement… Pourquoi le fait-il ?</w:t>
      </w:r>
    </w:p>
    <w:p w14:paraId="4FE0148D" w14:textId="77777777" w:rsidR="002D7D35" w:rsidRDefault="002D7D35" w:rsidP="005D595D">
      <w:pPr>
        <w:pStyle w:val="puce10"/>
      </w:pPr>
      <w:r>
        <w:lastRenderedPageBreak/>
        <w:t xml:space="preserve">Connaissez-vous des gens, autour de vous, qui ont été persécutés pour leur foi ? (Père </w:t>
      </w:r>
      <w:proofErr w:type="spellStart"/>
      <w:r>
        <w:t>Akhmal</w:t>
      </w:r>
      <w:proofErr w:type="spellEnd"/>
      <w:r>
        <w:t xml:space="preserve">, Timothée – séminariste du Prado arrêté à Téhéran) </w:t>
      </w:r>
    </w:p>
    <w:p w14:paraId="17B4AABD" w14:textId="1C370179" w:rsidR="002D7D35" w:rsidRDefault="002D7D35" w:rsidP="005D595D">
      <w:pPr>
        <w:pStyle w:val="puce10"/>
      </w:pPr>
      <w:r>
        <w:t>Où y a-t-il des persécutions dans le monde aujourd'hui ? Des gens qui doivent devenir musulman pour se marier, ici à Champigny.</w:t>
      </w:r>
    </w:p>
    <w:p w14:paraId="20AC6B20" w14:textId="49EF7CBA" w:rsidR="002D7D35" w:rsidRDefault="002D7D35" w:rsidP="005D595D">
      <w:pPr>
        <w:pStyle w:val="puce10"/>
      </w:pPr>
      <w:r>
        <w:t xml:space="preserve">Quand le grand prêtre interdit à Pierre et aux apôtres de parler que répondent-ils ? Comment, quand faisons-nous la même expérience, de devoir obéir à Dieu plutôt qu’aux hommes ? </w:t>
      </w:r>
    </w:p>
    <w:p w14:paraId="0390D107" w14:textId="7192A42D" w:rsidR="002D7D35" w:rsidRDefault="002D7D35" w:rsidP="005D595D">
      <w:pPr>
        <w:pStyle w:val="puce10"/>
      </w:pPr>
      <w:r>
        <w:t>Comment connaissons-nous une persécution plus discrète mais toute aussi forte de la société de consommation, de la société qui rejette la foi ?</w:t>
      </w:r>
    </w:p>
    <w:p w14:paraId="21B1376E" w14:textId="559AE935" w:rsidR="002D7D35" w:rsidRDefault="002D7D35" w:rsidP="005D595D">
      <w:pPr>
        <w:pStyle w:val="puce10"/>
      </w:pPr>
      <w:r>
        <w:t>Dans le texte lu aujourd'hui, où trouvons-nous encore le « kérygme »</w:t>
      </w:r>
      <w:r w:rsidR="003B47E9">
        <w:t xml:space="preserve">, la profession de foi des apôtres ? cf. 4,30-32 qu’on peut résumer ainsi en 3 propositions : ce Jésus que vous avez crucifié / Dieu l’a ressuscité / et nous en sommes témoins </w:t>
      </w:r>
    </w:p>
    <w:p w14:paraId="32F1681E" w14:textId="7B02E3B2" w:rsidR="003B47E9" w:rsidRDefault="003B47E9" w:rsidP="003B47E9">
      <w:pPr>
        <w:pStyle w:val="Titre5"/>
      </w:pPr>
      <w:r>
        <w:t xml:space="preserve">Gamaliel </w:t>
      </w:r>
    </w:p>
    <w:p w14:paraId="38E61BA0" w14:textId="60B8F736" w:rsidR="003B47E9" w:rsidRDefault="003B47E9" w:rsidP="003B47E9">
      <w:pPr>
        <w:pStyle w:val="puce10"/>
      </w:pPr>
      <w:r>
        <w:t>Ce n’est pas un chrétien, il ne croit pas en Jésus, mais c’est un Juif qui est juste. C’est lui qui sera le formateur de Saul qui deviendra Paul.</w:t>
      </w:r>
    </w:p>
    <w:p w14:paraId="32F0C2F0" w14:textId="49437B32" w:rsidR="003B47E9" w:rsidRDefault="003B47E9" w:rsidP="003B47E9">
      <w:pPr>
        <w:pStyle w:val="puce10"/>
      </w:pPr>
      <w:r>
        <w:t xml:space="preserve">Mettre en valeur son courage : il est capable de se lever et de défendre un avis complètement en opposition avec tous les autres. Il n’a pas peur d’aller à contre-courant au nom de la justice et de la vérité… </w:t>
      </w:r>
    </w:p>
    <w:p w14:paraId="3CDA12B1" w14:textId="67310FAF" w:rsidR="003B47E9" w:rsidRDefault="003B47E9" w:rsidP="003B47E9">
      <w:pPr>
        <w:pStyle w:val="puce10"/>
      </w:pPr>
      <w:r>
        <w:t>Mettre en valeur son critère de discernement qu’on trouve aux versets 38 et 39 avec cette pointe : N’allez pas risquer de vous trouver en guerre avec Dieu !</w:t>
      </w:r>
    </w:p>
    <w:p w14:paraId="6ECD86FD" w14:textId="3136A2D2" w:rsidR="003B47E9" w:rsidRDefault="003B47E9" w:rsidP="003B47E9">
      <w:pPr>
        <w:pStyle w:val="puce10"/>
      </w:pPr>
      <w:r>
        <w:t>Sommes-nous capables de nous opposer à la voix de la majorité au nom de la justice et de la vérité ?</w:t>
      </w:r>
    </w:p>
    <w:p w14:paraId="18112457" w14:textId="13C01A2A" w:rsidR="003B47E9" w:rsidRDefault="003B47E9" w:rsidP="003B47E9">
      <w:pPr>
        <w:pStyle w:val="puce10"/>
      </w:pPr>
      <w:r>
        <w:t xml:space="preserve">L’Esprit Saint agit chez lui qui n’est pas chrétien </w:t>
      </w:r>
    </w:p>
    <w:p w14:paraId="4BB86D23" w14:textId="0F1F5733" w:rsidR="003B47E9" w:rsidRDefault="003B47E9" w:rsidP="003B47E9">
      <w:pPr>
        <w:pStyle w:val="Titre5"/>
      </w:pPr>
      <w:r>
        <w:t xml:space="preserve">Les apôtres </w:t>
      </w:r>
    </w:p>
    <w:p w14:paraId="40610716" w14:textId="769EC28E" w:rsidR="003B47E9" w:rsidRDefault="003B47E9" w:rsidP="003B47E9">
      <w:pPr>
        <w:pStyle w:val="puce10"/>
      </w:pPr>
      <w:r>
        <w:t>Ils sont tout heureux d’avoir été trouvés dignes de souffrir pour le Christ…</w:t>
      </w:r>
    </w:p>
    <w:p w14:paraId="439AB7F9" w14:textId="61072890" w:rsidR="003B47E9" w:rsidRDefault="003B47E9" w:rsidP="003B47E9">
      <w:pPr>
        <w:pStyle w:val="puce10"/>
      </w:pPr>
      <w:r w:rsidRPr="008D1AA1">
        <w:rPr>
          <w:vertAlign w:val="superscript"/>
        </w:rPr>
        <w:t>42</w:t>
      </w:r>
      <w:r>
        <w:t>Chaque jour, au temple comme à domicile, ils ne cessaient d’enseigner et d’annoncer la Bonne Nouvelle de Jésus Messie… et nous ? Comment suivons-nous Jésus chaque jour, comment témoignons-nous de lui ?</w:t>
      </w:r>
      <w:bookmarkStart w:id="0" w:name="_GoBack"/>
      <w:bookmarkEnd w:id="0"/>
    </w:p>
    <w:sectPr w:rsidR="003B47E9"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E921" w14:textId="77777777" w:rsidR="00EF4597" w:rsidRDefault="00EF4597" w:rsidP="00D9111C">
      <w:pPr>
        <w:spacing w:after="0"/>
      </w:pPr>
      <w:r>
        <w:separator/>
      </w:r>
    </w:p>
  </w:endnote>
  <w:endnote w:type="continuationSeparator" w:id="0">
    <w:p w14:paraId="390C269E" w14:textId="77777777" w:rsidR="00EF4597" w:rsidRDefault="00EF4597"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71177B" w:rsidRDefault="0071177B">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3F935D75" w:rsidR="0071177B" w:rsidRDefault="00EF4597" w:rsidP="00595882">
    <w:pPr>
      <w:pStyle w:val="Pieddepage"/>
      <w:jc w:val="center"/>
    </w:pPr>
    <w:sdt>
      <w:sdtPr>
        <w:id w:val="530463874"/>
        <w:docPartObj>
          <w:docPartGallery w:val="Page Numbers (Bottom of Page)"/>
          <w:docPartUnique/>
        </w:docPartObj>
      </w:sdtPr>
      <w:sdtEndPr/>
      <w:sdtContent>
        <w:r w:rsidR="0071177B">
          <w:fldChar w:fldCharType="begin"/>
        </w:r>
        <w:r w:rsidR="0071177B">
          <w:instrText xml:space="preserve"> PAGE   \* MERGEFORMAT </w:instrText>
        </w:r>
        <w:r w:rsidR="0071177B">
          <w:fldChar w:fldCharType="separate"/>
        </w:r>
        <w:r w:rsidR="00BC2861">
          <w:rPr>
            <w:noProof/>
          </w:rPr>
          <w:t>1</w:t>
        </w:r>
        <w:r w:rsidR="0071177B">
          <w:rPr>
            <w:noProof/>
          </w:rPr>
          <w:fldChar w:fldCharType="end"/>
        </w:r>
      </w:sdtContent>
    </w:sdt>
    <w:r w:rsidR="0071177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71177B" w:rsidRDefault="0071177B">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389F" w14:textId="77777777" w:rsidR="00EF4597" w:rsidRDefault="00EF4597" w:rsidP="00D9111C">
      <w:pPr>
        <w:spacing w:after="0"/>
      </w:pPr>
      <w:r>
        <w:separator/>
      </w:r>
    </w:p>
  </w:footnote>
  <w:footnote w:type="continuationSeparator" w:id="0">
    <w:p w14:paraId="1A13AA64" w14:textId="77777777" w:rsidR="00EF4597" w:rsidRDefault="00EF4597"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71177B" w:rsidRDefault="0071177B">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76CB8760" w:rsidR="0071177B" w:rsidRDefault="0071177B">
    <w:pPr>
      <w:pStyle w:val="En-tte"/>
    </w:pPr>
    <w:r>
      <w:t>Fiches animateurs préparation à la confirmation – Père Bruno Cadart</w:t>
    </w:r>
  </w:p>
  <w:p w14:paraId="364308FE" w14:textId="77AE2F78" w:rsidR="0071177B" w:rsidRDefault="00711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71177B" w:rsidRDefault="0071177B">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5A49"/>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B9A"/>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89D"/>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864"/>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608"/>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6F5"/>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00"/>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675"/>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BA6"/>
    <w:rsid w:val="002D6CDF"/>
    <w:rsid w:val="002D761E"/>
    <w:rsid w:val="002D78E4"/>
    <w:rsid w:val="002D7D35"/>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358A"/>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3F0"/>
    <w:rsid w:val="003465E5"/>
    <w:rsid w:val="003468CB"/>
    <w:rsid w:val="00346C1E"/>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7E9"/>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5FCE"/>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272"/>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20F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532"/>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2E4"/>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5D"/>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557"/>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2F65"/>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08F"/>
    <w:rsid w:val="0070771A"/>
    <w:rsid w:val="00707C7E"/>
    <w:rsid w:val="007100C0"/>
    <w:rsid w:val="007108B8"/>
    <w:rsid w:val="00710C00"/>
    <w:rsid w:val="00710C61"/>
    <w:rsid w:val="00710F1B"/>
    <w:rsid w:val="007116ED"/>
    <w:rsid w:val="0071177B"/>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B19"/>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D7EB4"/>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C5B"/>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4C69"/>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61A"/>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8"/>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127"/>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4F7"/>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861"/>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BAC"/>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44B"/>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B55"/>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6F"/>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359"/>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156"/>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67A"/>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597"/>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62"/>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1E0"/>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2AC8"/>
    <w:rsid w:val="00F9358B"/>
    <w:rsid w:val="00F93C36"/>
    <w:rsid w:val="00F943FB"/>
    <w:rsid w:val="00F9469C"/>
    <w:rsid w:val="00F949E0"/>
    <w:rsid w:val="00F94AD7"/>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E85BB-8F36-44FC-BA29-A15A90C7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631</Words>
  <Characters>3472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22</cp:revision>
  <cp:lastPrinted>2018-01-24T19:03:00Z</cp:lastPrinted>
  <dcterms:created xsi:type="dcterms:W3CDTF">2017-10-11T14:12:00Z</dcterms:created>
  <dcterms:modified xsi:type="dcterms:W3CDTF">2018-12-17T11:05:00Z</dcterms:modified>
</cp:coreProperties>
</file>